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B5" w:rsidRPr="004431EB" w:rsidRDefault="009779A2" w:rsidP="004431EB">
      <w:pPr>
        <w:spacing w:after="0" w:line="360" w:lineRule="auto"/>
        <w:jc w:val="both"/>
        <w:rPr>
          <w:rFonts w:asciiTheme="minorEastAsia" w:hAnsiTheme="minorEastAsia" w:cs="Times New Roman"/>
          <w:b/>
          <w:sz w:val="30"/>
          <w:szCs w:val="30"/>
          <w:lang w:eastAsia="zh-CN"/>
        </w:rPr>
      </w:pPr>
      <w:r w:rsidRPr="004431EB">
        <w:rPr>
          <w:rFonts w:asciiTheme="minorEastAsia" w:hAnsiTheme="minorEastAsia" w:cs="Times New Roman"/>
          <w:b/>
          <w:sz w:val="30"/>
          <w:szCs w:val="30"/>
          <w:lang w:eastAsia="zh-CN"/>
        </w:rPr>
        <w:t>关于2018“世纪之星”英语演讲比赛具体安排的通知</w:t>
      </w:r>
    </w:p>
    <w:p w:rsidR="009779A2" w:rsidRPr="004431EB" w:rsidRDefault="009779A2"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ab/>
        <w:t>河北省高等学校“世纪之星”外语演讲大赛是河北省教育厅和河北省高等学校外语教学研究会联合举办的全省高校外语赛事，是我省在校大学生展示外语综合技能的舞台。根据大赛章程，本校定于10月11日举办河北省高等学校第十九届“世纪之星”外语演讲大赛防灾科技学院初赛。具体安排如下：</w:t>
      </w:r>
    </w:p>
    <w:p w:rsidR="009779A2" w:rsidRPr="004431EB" w:rsidRDefault="009779A2"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1. 时间：10月11日（周四）14:00-16:30。</w:t>
      </w:r>
      <w:r w:rsidRPr="004431EB">
        <w:rPr>
          <w:rFonts w:asciiTheme="minorEastAsia" w:hAnsiTheme="minorEastAsia" w:cs="Times New Roman"/>
          <w:b/>
          <w:color w:val="FF0000"/>
          <w:sz w:val="24"/>
          <w:szCs w:val="24"/>
          <w:lang w:eastAsia="zh-CN"/>
        </w:rPr>
        <w:t>注：所有参赛选手需于当日下午1点30分到</w:t>
      </w:r>
      <w:proofErr w:type="gramStart"/>
      <w:r w:rsidRPr="004431EB">
        <w:rPr>
          <w:rFonts w:asciiTheme="minorEastAsia" w:hAnsiTheme="minorEastAsia" w:cs="Times New Roman"/>
          <w:b/>
          <w:color w:val="FF0000"/>
          <w:sz w:val="24"/>
          <w:szCs w:val="24"/>
          <w:lang w:eastAsia="zh-CN"/>
        </w:rPr>
        <w:t>承基楼</w:t>
      </w:r>
      <w:proofErr w:type="gramEnd"/>
      <w:r w:rsidRPr="004431EB">
        <w:rPr>
          <w:rFonts w:asciiTheme="minorEastAsia" w:hAnsiTheme="minorEastAsia" w:cs="Times New Roman"/>
          <w:b/>
          <w:color w:val="FF0000"/>
          <w:sz w:val="24"/>
          <w:szCs w:val="24"/>
          <w:lang w:eastAsia="zh-CN"/>
        </w:rPr>
        <w:t>（6号楼）303教室签到，抽签确定比赛顺序。</w:t>
      </w:r>
    </w:p>
    <w:p w:rsidR="009779A2" w:rsidRPr="004431EB" w:rsidRDefault="009779A2"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2. 地点：英语专业组：</w:t>
      </w:r>
      <w:proofErr w:type="gramStart"/>
      <w:r w:rsidRPr="004431EB">
        <w:rPr>
          <w:rFonts w:asciiTheme="minorEastAsia" w:hAnsiTheme="minorEastAsia" w:cs="Times New Roman"/>
          <w:sz w:val="24"/>
          <w:szCs w:val="24"/>
          <w:lang w:eastAsia="zh-CN"/>
        </w:rPr>
        <w:t>承基楼</w:t>
      </w:r>
      <w:proofErr w:type="gramEnd"/>
      <w:r w:rsidRPr="004431EB">
        <w:rPr>
          <w:rFonts w:asciiTheme="minorEastAsia" w:hAnsiTheme="minorEastAsia" w:cs="Times New Roman"/>
          <w:sz w:val="24"/>
          <w:szCs w:val="24"/>
          <w:lang w:eastAsia="zh-CN"/>
        </w:rPr>
        <w:t>303教室；非专业组：</w:t>
      </w:r>
      <w:proofErr w:type="gramStart"/>
      <w:r w:rsidRPr="004431EB">
        <w:rPr>
          <w:rFonts w:asciiTheme="minorEastAsia" w:hAnsiTheme="minorEastAsia" w:cs="Times New Roman"/>
          <w:sz w:val="24"/>
          <w:szCs w:val="24"/>
          <w:lang w:eastAsia="zh-CN"/>
        </w:rPr>
        <w:t>承基楼</w:t>
      </w:r>
      <w:proofErr w:type="gramEnd"/>
      <w:r w:rsidRPr="004431EB">
        <w:rPr>
          <w:rFonts w:asciiTheme="minorEastAsia" w:hAnsiTheme="minorEastAsia" w:cs="Times New Roman"/>
          <w:sz w:val="24"/>
          <w:szCs w:val="24"/>
          <w:lang w:eastAsia="zh-CN"/>
        </w:rPr>
        <w:t>303教室和304教室。</w:t>
      </w:r>
    </w:p>
    <w:p w:rsidR="009779A2" w:rsidRPr="004431EB" w:rsidRDefault="009779A2"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 xml:space="preserve">3. </w:t>
      </w:r>
      <w:proofErr w:type="gramStart"/>
      <w:r w:rsidRPr="004431EB">
        <w:rPr>
          <w:rFonts w:asciiTheme="minorEastAsia" w:hAnsiTheme="minorEastAsia" w:cs="Times New Roman"/>
          <w:sz w:val="24"/>
          <w:szCs w:val="24"/>
          <w:lang w:eastAsia="zh-CN"/>
        </w:rPr>
        <w:t>注事事项</w:t>
      </w:r>
      <w:proofErr w:type="gramEnd"/>
      <w:r w:rsidRPr="004431EB">
        <w:rPr>
          <w:rFonts w:asciiTheme="minorEastAsia" w:hAnsiTheme="minorEastAsia" w:cs="Times New Roman"/>
          <w:sz w:val="24"/>
          <w:szCs w:val="24"/>
          <w:lang w:eastAsia="zh-CN"/>
        </w:rPr>
        <w:t>：</w:t>
      </w:r>
    </w:p>
    <w:p w:rsidR="009779A2" w:rsidRPr="004431EB" w:rsidRDefault="009779A2"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ab/>
        <w:t>（1）演讲必须脱稿，</w:t>
      </w:r>
      <w:proofErr w:type="gramStart"/>
      <w:r w:rsidRPr="004431EB">
        <w:rPr>
          <w:rFonts w:asciiTheme="minorEastAsia" w:hAnsiTheme="minorEastAsia" w:cs="Times New Roman"/>
          <w:sz w:val="24"/>
          <w:szCs w:val="24"/>
          <w:lang w:eastAsia="zh-CN"/>
        </w:rPr>
        <w:t>持稿演讲</w:t>
      </w:r>
      <w:proofErr w:type="gramEnd"/>
      <w:r w:rsidRPr="004431EB">
        <w:rPr>
          <w:rFonts w:asciiTheme="minorEastAsia" w:hAnsiTheme="minorEastAsia" w:cs="Times New Roman"/>
          <w:sz w:val="24"/>
          <w:szCs w:val="24"/>
          <w:lang w:eastAsia="zh-CN"/>
        </w:rPr>
        <w:t>者</w:t>
      </w:r>
      <w:r w:rsidR="00905D57" w:rsidRPr="004431EB">
        <w:rPr>
          <w:rFonts w:asciiTheme="minorEastAsia" w:hAnsiTheme="minorEastAsia" w:cs="Times New Roman"/>
          <w:sz w:val="24"/>
          <w:szCs w:val="24"/>
          <w:lang w:eastAsia="zh-CN"/>
        </w:rPr>
        <w:t>取消</w:t>
      </w:r>
      <w:r w:rsidRPr="004431EB">
        <w:rPr>
          <w:rFonts w:asciiTheme="minorEastAsia" w:hAnsiTheme="minorEastAsia" w:cs="Times New Roman"/>
          <w:sz w:val="24"/>
          <w:szCs w:val="24"/>
          <w:lang w:eastAsia="zh-CN"/>
        </w:rPr>
        <w:t>成绩</w:t>
      </w:r>
      <w:r w:rsidR="00905D57" w:rsidRPr="004431EB">
        <w:rPr>
          <w:rFonts w:asciiTheme="minorEastAsia" w:hAnsiTheme="minorEastAsia" w:cs="Times New Roman"/>
          <w:sz w:val="24"/>
          <w:szCs w:val="24"/>
          <w:lang w:eastAsia="zh-CN"/>
        </w:rPr>
        <w:t>；</w:t>
      </w:r>
    </w:p>
    <w:p w:rsidR="009779A2" w:rsidRPr="004431EB" w:rsidRDefault="009779A2"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ab/>
        <w:t>（2）评委会根据选手表现提问（不超过3个问题）；也可能不提问</w:t>
      </w:r>
      <w:r w:rsidR="00905D57" w:rsidRPr="004431EB">
        <w:rPr>
          <w:rFonts w:asciiTheme="minorEastAsia" w:hAnsiTheme="minorEastAsia" w:cs="Times New Roman"/>
          <w:sz w:val="24"/>
          <w:szCs w:val="24"/>
          <w:lang w:eastAsia="zh-CN"/>
        </w:rPr>
        <w:t>；</w:t>
      </w:r>
    </w:p>
    <w:p w:rsidR="009779A2" w:rsidRPr="004431EB" w:rsidRDefault="009779A2"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ab/>
        <w:t>（3）演讲时间为3分钟，超时或不足都将酌情扣分</w:t>
      </w:r>
      <w:r w:rsidR="00905D57" w:rsidRPr="004431EB">
        <w:rPr>
          <w:rFonts w:asciiTheme="minorEastAsia" w:hAnsiTheme="minorEastAsia" w:cs="Times New Roman"/>
          <w:sz w:val="24"/>
          <w:szCs w:val="24"/>
          <w:lang w:eastAsia="zh-CN"/>
        </w:rPr>
        <w:t>；</w:t>
      </w:r>
    </w:p>
    <w:p w:rsidR="009779A2" w:rsidRPr="004431EB" w:rsidRDefault="009779A2" w:rsidP="004431EB">
      <w:pPr>
        <w:spacing w:after="0" w:line="360" w:lineRule="auto"/>
        <w:jc w:val="both"/>
        <w:rPr>
          <w:rFonts w:asciiTheme="minorEastAsia" w:hAnsiTheme="minorEastAsia" w:cs="Times New Roman"/>
          <w:b/>
          <w:sz w:val="24"/>
          <w:szCs w:val="24"/>
          <w:lang w:eastAsia="zh-CN"/>
        </w:rPr>
      </w:pPr>
      <w:r w:rsidRPr="004431EB">
        <w:rPr>
          <w:rFonts w:asciiTheme="minorEastAsia" w:hAnsiTheme="minorEastAsia" w:cs="Times New Roman"/>
          <w:sz w:val="24"/>
          <w:szCs w:val="24"/>
          <w:lang w:eastAsia="zh-CN"/>
        </w:rPr>
        <w:tab/>
        <w:t>（4）</w:t>
      </w:r>
      <w:r w:rsidR="00905D57" w:rsidRPr="004431EB">
        <w:rPr>
          <w:rFonts w:asciiTheme="minorEastAsia" w:hAnsiTheme="minorEastAsia" w:cs="Times New Roman"/>
          <w:sz w:val="24"/>
          <w:szCs w:val="24"/>
          <w:lang w:eastAsia="zh-CN"/>
        </w:rPr>
        <w:t>成绩按</w:t>
      </w:r>
      <w:r w:rsidR="00905D57" w:rsidRPr="004431EB">
        <w:rPr>
          <w:rFonts w:asciiTheme="minorEastAsia" w:hAnsiTheme="minorEastAsia" w:cs="Times New Roman"/>
          <w:b/>
          <w:sz w:val="24"/>
          <w:szCs w:val="24"/>
          <w:lang w:eastAsia="zh-CN"/>
        </w:rPr>
        <w:t>演讲内容、语言表达、流利程度、演讲技巧、仪表形象、时间把握、综合印象</w:t>
      </w:r>
      <w:r w:rsidR="00905D57" w:rsidRPr="004431EB">
        <w:rPr>
          <w:rFonts w:asciiTheme="minorEastAsia" w:hAnsiTheme="minorEastAsia" w:cs="Times New Roman"/>
          <w:sz w:val="24"/>
          <w:szCs w:val="24"/>
          <w:lang w:eastAsia="zh-CN"/>
        </w:rPr>
        <w:t>等七部分进行评分，满分为10分。</w:t>
      </w:r>
      <w:r w:rsidR="00905D57" w:rsidRPr="004431EB">
        <w:rPr>
          <w:rFonts w:asciiTheme="minorEastAsia" w:hAnsi="Times New Roman" w:cs="Times New Roman"/>
          <w:sz w:val="24"/>
          <w:szCs w:val="24"/>
          <w:lang w:eastAsia="zh-CN"/>
        </w:rPr>
        <w:t> </w:t>
      </w:r>
    </w:p>
    <w:p w:rsidR="002F1015" w:rsidRPr="004431EB" w:rsidRDefault="002F1015"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ab/>
        <w:t>（5）专业组选手在演讲完可离开，也可留在现场观摩。观摩时需保持安静和赛场</w:t>
      </w:r>
      <w:r w:rsidRPr="004431EB">
        <w:rPr>
          <w:rFonts w:asciiTheme="minorEastAsia" w:hAnsiTheme="minorEastAsia" w:cs="Times New Roman"/>
          <w:sz w:val="24"/>
          <w:szCs w:val="24"/>
          <w:lang w:eastAsia="zh-CN"/>
        </w:rPr>
        <w:tab/>
        <w:t>秩序，不得干扰他人比赛。</w:t>
      </w:r>
    </w:p>
    <w:p w:rsidR="002F1015" w:rsidRPr="004431EB" w:rsidRDefault="002F1015"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ab/>
        <w:t>（6）非专业组选手需等比赛全部结束方可离开，如有特殊情况，请与工作人员联</w:t>
      </w:r>
      <w:r w:rsidRPr="004431EB">
        <w:rPr>
          <w:rFonts w:asciiTheme="minorEastAsia" w:hAnsiTheme="minorEastAsia" w:cs="Times New Roman"/>
          <w:sz w:val="24"/>
          <w:szCs w:val="24"/>
          <w:lang w:eastAsia="zh-CN"/>
        </w:rPr>
        <w:tab/>
        <w:t>系。</w:t>
      </w:r>
    </w:p>
    <w:p w:rsidR="00905D57" w:rsidRPr="004431EB" w:rsidRDefault="00905D57" w:rsidP="004431EB">
      <w:pPr>
        <w:spacing w:after="0" w:line="360" w:lineRule="auto"/>
        <w:jc w:val="both"/>
        <w:rPr>
          <w:rFonts w:asciiTheme="minorEastAsia" w:hAnsiTheme="minorEastAsia" w:cs="Times New Roman"/>
          <w:sz w:val="24"/>
          <w:szCs w:val="24"/>
          <w:lang w:eastAsia="zh-CN"/>
        </w:rPr>
      </w:pPr>
      <w:r w:rsidRPr="004431EB">
        <w:rPr>
          <w:rFonts w:asciiTheme="minorEastAsia" w:hAnsiTheme="minorEastAsia" w:cs="Times New Roman"/>
          <w:sz w:val="24"/>
          <w:szCs w:val="24"/>
          <w:lang w:eastAsia="zh-CN"/>
        </w:rPr>
        <w:tab/>
        <w:t>（7）所有选手必须尊重评委老师，尊重工作人员和其他选手，有任何失当行为，</w:t>
      </w:r>
      <w:r w:rsidRPr="004431EB">
        <w:rPr>
          <w:rFonts w:asciiTheme="minorEastAsia" w:hAnsiTheme="minorEastAsia" w:cs="Times New Roman"/>
          <w:sz w:val="24"/>
          <w:szCs w:val="24"/>
          <w:lang w:eastAsia="zh-CN"/>
        </w:rPr>
        <w:tab/>
        <w:t>将被取消参赛资格或成绩；</w:t>
      </w:r>
    </w:p>
    <w:p w:rsidR="00D06DC7" w:rsidRDefault="00D06DC7">
      <w:pPr>
        <w:rPr>
          <w:lang w:eastAsia="zh-CN"/>
        </w:rPr>
      </w:pPr>
    </w:p>
    <w:p w:rsidR="005E7C85" w:rsidRDefault="005E7C85">
      <w:pPr>
        <w:rPr>
          <w:lang w:eastAsia="zh-CN"/>
        </w:rPr>
      </w:pPr>
      <w:r>
        <w:rPr>
          <w:lang w:eastAsia="zh-CN"/>
        </w:rPr>
        <w:br w:type="page"/>
      </w:r>
    </w:p>
    <w:p w:rsidR="002F1015" w:rsidRDefault="002F1015">
      <w:pPr>
        <w:rPr>
          <w:lang w:eastAsia="zh-CN"/>
        </w:rPr>
      </w:pPr>
      <w:r>
        <w:rPr>
          <w:rFonts w:hint="eastAsia"/>
          <w:lang w:eastAsia="zh-CN"/>
        </w:rPr>
        <w:lastRenderedPageBreak/>
        <w:t>附赛场安排：</w:t>
      </w:r>
    </w:p>
    <w:tbl>
      <w:tblPr>
        <w:tblW w:w="5940" w:type="dxa"/>
        <w:tblInd w:w="95" w:type="dxa"/>
        <w:tblLook w:val="04A0" w:firstRow="1" w:lastRow="0" w:firstColumn="1" w:lastColumn="0" w:noHBand="0" w:noVBand="1"/>
      </w:tblPr>
      <w:tblGrid>
        <w:gridCol w:w="694"/>
        <w:gridCol w:w="1023"/>
        <w:gridCol w:w="1517"/>
        <w:gridCol w:w="1353"/>
        <w:gridCol w:w="1353"/>
      </w:tblGrid>
      <w:tr w:rsidR="00D06DC7" w:rsidRPr="00D06DC7" w:rsidTr="00D06DC7">
        <w:trPr>
          <w:trHeight w:val="1020"/>
        </w:trPr>
        <w:tc>
          <w:tcPr>
            <w:tcW w:w="5940" w:type="dxa"/>
            <w:gridSpan w:val="5"/>
            <w:tcBorders>
              <w:top w:val="nil"/>
              <w:left w:val="nil"/>
              <w:bottom w:val="nil"/>
              <w:right w:val="nil"/>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b/>
                <w:bCs/>
                <w:color w:val="000000"/>
                <w:sz w:val="28"/>
                <w:szCs w:val="28"/>
                <w:lang w:eastAsia="zh-CN" w:bidi="ar-SA"/>
              </w:rPr>
            </w:pPr>
            <w:r w:rsidRPr="00D06DC7">
              <w:rPr>
                <w:rFonts w:ascii="宋体" w:eastAsia="宋体" w:hAnsi="宋体" w:cs="宋体" w:hint="eastAsia"/>
                <w:b/>
                <w:bCs/>
                <w:color w:val="000000"/>
                <w:sz w:val="28"/>
                <w:szCs w:val="28"/>
                <w:lang w:eastAsia="zh-CN" w:bidi="ar-SA"/>
              </w:rPr>
              <w:t>2018英语演讲比赛专业组</w:t>
            </w:r>
          </w:p>
        </w:tc>
      </w:tr>
      <w:tr w:rsidR="00D06DC7" w:rsidRPr="00D06DC7" w:rsidTr="00D06DC7">
        <w:trPr>
          <w:trHeight w:val="402"/>
        </w:trPr>
        <w:tc>
          <w:tcPr>
            <w:tcW w:w="6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序号</w:t>
            </w:r>
          </w:p>
        </w:tc>
        <w:tc>
          <w:tcPr>
            <w:tcW w:w="1023"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姓名</w:t>
            </w:r>
          </w:p>
        </w:tc>
        <w:tc>
          <w:tcPr>
            <w:tcW w:w="1517"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学号</w:t>
            </w:r>
          </w:p>
        </w:tc>
        <w:tc>
          <w:tcPr>
            <w:tcW w:w="1353"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参赛类别</w:t>
            </w:r>
          </w:p>
        </w:tc>
        <w:tc>
          <w:tcPr>
            <w:tcW w:w="1353"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比赛场地</w:t>
            </w:r>
          </w:p>
        </w:tc>
      </w:tr>
      <w:tr w:rsidR="00D06DC7" w:rsidRPr="00D06DC7" w:rsidTr="00D06DC7">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w:t>
            </w:r>
          </w:p>
        </w:tc>
        <w:tc>
          <w:tcPr>
            <w:tcW w:w="1023"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曾雪梅</w:t>
            </w:r>
          </w:p>
        </w:tc>
        <w:tc>
          <w:tcPr>
            <w:tcW w:w="1517"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175071106</w:t>
            </w:r>
          </w:p>
        </w:tc>
        <w:tc>
          <w:tcPr>
            <w:tcW w:w="1353"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6#</w:t>
            </w:r>
            <w:r w:rsidR="005E7C85">
              <w:rPr>
                <w:rFonts w:ascii="宋体" w:eastAsia="宋体" w:hAnsi="宋体" w:cs="宋体" w:hint="eastAsia"/>
                <w:color w:val="000000"/>
                <w:sz w:val="24"/>
                <w:szCs w:val="24"/>
                <w:lang w:eastAsia="zh-CN" w:bidi="ar-SA"/>
              </w:rPr>
              <w:t>3</w:t>
            </w:r>
            <w:r w:rsidRPr="00D06DC7">
              <w:rPr>
                <w:rFonts w:ascii="宋体" w:eastAsia="宋体" w:hAnsi="宋体" w:cs="宋体" w:hint="eastAsia"/>
                <w:color w:val="000000"/>
                <w:sz w:val="24"/>
                <w:szCs w:val="24"/>
                <w:lang w:eastAsia="zh-CN" w:bidi="ar-SA"/>
              </w:rPr>
              <w:t>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邓斌</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165062228</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3</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proofErr w:type="gramStart"/>
            <w:r w:rsidRPr="00D06DC7">
              <w:rPr>
                <w:rFonts w:ascii="宋体" w:eastAsia="宋体" w:hAnsi="宋体" w:cs="宋体" w:hint="eastAsia"/>
                <w:color w:val="000000"/>
                <w:sz w:val="24"/>
                <w:szCs w:val="24"/>
                <w:lang w:eastAsia="zh-CN" w:bidi="ar-SA"/>
              </w:rPr>
              <w:t>付琼</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175071206</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4</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高文倩</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18101104</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5</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贺妤</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175071136</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6</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胡月</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165071111</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7</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黄</w:t>
            </w:r>
            <w:proofErr w:type="gramStart"/>
            <w:r w:rsidRPr="00D06DC7">
              <w:rPr>
                <w:rFonts w:ascii="宋体" w:eastAsia="宋体" w:hAnsi="宋体" w:cs="宋体" w:hint="eastAsia"/>
                <w:color w:val="000000"/>
                <w:sz w:val="24"/>
                <w:szCs w:val="24"/>
                <w:lang w:eastAsia="zh-CN" w:bidi="ar-SA"/>
              </w:rPr>
              <w:t>梵</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18101116</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8</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江鑫民</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165071118</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9</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邝艳丽</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175071117</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10</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李婷</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175071122</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11</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李彦蓉</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18101120</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12</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proofErr w:type="gramStart"/>
            <w:r w:rsidRPr="00D06DC7">
              <w:rPr>
                <w:rFonts w:ascii="宋体" w:eastAsia="宋体" w:hAnsi="宋体" w:cs="宋体" w:hint="eastAsia"/>
                <w:color w:val="000000"/>
                <w:sz w:val="24"/>
                <w:szCs w:val="24"/>
                <w:lang w:eastAsia="zh-CN" w:bidi="ar-SA"/>
              </w:rPr>
              <w:t>刘洪琳</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175071101</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13</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刘梦璐</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175071118</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14</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马晓雨</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165071110</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15</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proofErr w:type="gramStart"/>
            <w:r w:rsidRPr="00D06DC7">
              <w:rPr>
                <w:rFonts w:ascii="宋体" w:eastAsia="宋体" w:hAnsi="宋体" w:cs="宋体" w:hint="eastAsia"/>
                <w:color w:val="000000"/>
                <w:sz w:val="24"/>
                <w:szCs w:val="24"/>
                <w:lang w:eastAsia="zh-CN" w:bidi="ar-SA"/>
              </w:rPr>
              <w:t>苗思田</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175071112</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聂亚腾</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165071122</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Pr>
                <w:rFonts w:ascii="宋体" w:eastAsia="宋体" w:hAnsi="宋体" w:cs="宋体" w:hint="eastAsia"/>
                <w:color w:val="000000"/>
                <w:sz w:val="24"/>
                <w:szCs w:val="24"/>
                <w:lang w:eastAsia="zh-CN" w:bidi="ar-SA"/>
              </w:rPr>
              <w:t>17</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石琪玥</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175071127</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w:t>
            </w:r>
            <w:r>
              <w:rPr>
                <w:rFonts w:ascii="宋体" w:eastAsia="宋体" w:hAnsi="宋体" w:cs="宋体" w:hint="eastAsia"/>
                <w:color w:val="000000"/>
                <w:sz w:val="24"/>
                <w:szCs w:val="24"/>
                <w:lang w:eastAsia="zh-CN" w:bidi="ar-SA"/>
              </w:rPr>
              <w:t>8</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孙玺涵</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175071119</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Pr>
                <w:rFonts w:ascii="宋体" w:eastAsia="宋体" w:hAnsi="宋体" w:cs="宋体" w:hint="eastAsia"/>
                <w:color w:val="000000"/>
                <w:sz w:val="24"/>
                <w:szCs w:val="24"/>
                <w:lang w:eastAsia="zh-CN" w:bidi="ar-SA"/>
              </w:rPr>
              <w:t>19</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proofErr w:type="gramStart"/>
            <w:r w:rsidRPr="00D06DC7">
              <w:rPr>
                <w:rFonts w:ascii="宋体" w:eastAsia="宋体" w:hAnsi="宋体" w:cs="宋体" w:hint="eastAsia"/>
                <w:color w:val="000000"/>
                <w:sz w:val="24"/>
                <w:szCs w:val="24"/>
                <w:lang w:eastAsia="zh-CN" w:bidi="ar-SA"/>
              </w:rPr>
              <w:t>唐裕英</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175071127</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r>
              <w:rPr>
                <w:rFonts w:ascii="宋体" w:eastAsia="宋体" w:hAnsi="宋体" w:cs="宋体" w:hint="eastAsia"/>
                <w:color w:val="000000"/>
                <w:sz w:val="24"/>
                <w:szCs w:val="24"/>
                <w:lang w:eastAsia="zh-CN" w:bidi="ar-SA"/>
              </w:rPr>
              <w:t>0</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魏诗婷</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18101233</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lastRenderedPageBreak/>
              <w:t>2</w:t>
            </w:r>
            <w:r>
              <w:rPr>
                <w:rFonts w:ascii="宋体" w:eastAsia="宋体" w:hAnsi="宋体" w:cs="宋体" w:hint="eastAsia"/>
                <w:color w:val="000000"/>
                <w:sz w:val="24"/>
                <w:szCs w:val="24"/>
                <w:lang w:eastAsia="zh-CN" w:bidi="ar-SA"/>
              </w:rPr>
              <w:t>1</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徐思雨</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165071214</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r>
              <w:rPr>
                <w:rFonts w:ascii="宋体" w:eastAsia="宋体" w:hAnsi="宋体" w:cs="宋体" w:hint="eastAsia"/>
                <w:color w:val="000000"/>
                <w:sz w:val="24"/>
                <w:szCs w:val="24"/>
                <w:lang w:eastAsia="zh-CN" w:bidi="ar-SA"/>
              </w:rPr>
              <w:t>2</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许彩凤</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175071209</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r>
              <w:rPr>
                <w:rFonts w:ascii="宋体" w:eastAsia="宋体" w:hAnsi="宋体" w:cs="宋体" w:hint="eastAsia"/>
                <w:color w:val="000000"/>
                <w:sz w:val="24"/>
                <w:szCs w:val="24"/>
                <w:lang w:eastAsia="zh-CN" w:bidi="ar-SA"/>
              </w:rPr>
              <w:t>3</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杨喜麟</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18101101</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r>
              <w:rPr>
                <w:rFonts w:ascii="宋体" w:eastAsia="宋体" w:hAnsi="宋体" w:cs="宋体" w:hint="eastAsia"/>
                <w:color w:val="000000"/>
                <w:sz w:val="24"/>
                <w:szCs w:val="24"/>
                <w:lang w:eastAsia="zh-CN" w:bidi="ar-SA"/>
              </w:rPr>
              <w:t>4</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姚嘉文</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175071207</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r>
              <w:rPr>
                <w:rFonts w:ascii="宋体" w:eastAsia="宋体" w:hAnsi="宋体" w:cs="宋体" w:hint="eastAsia"/>
                <w:color w:val="000000"/>
                <w:sz w:val="24"/>
                <w:szCs w:val="24"/>
                <w:lang w:eastAsia="zh-CN" w:bidi="ar-SA"/>
              </w:rPr>
              <w:t>5</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proofErr w:type="gramStart"/>
            <w:r w:rsidRPr="00D06DC7">
              <w:rPr>
                <w:rFonts w:ascii="宋体" w:eastAsia="宋体" w:hAnsi="宋体" w:cs="宋体" w:hint="eastAsia"/>
                <w:color w:val="000000"/>
                <w:sz w:val="24"/>
                <w:szCs w:val="24"/>
                <w:lang w:eastAsia="zh-CN" w:bidi="ar-SA"/>
              </w:rPr>
              <w:t>张照靓</w:t>
            </w:r>
            <w:proofErr w:type="gramEnd"/>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165071106</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4"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r>
              <w:rPr>
                <w:rFonts w:ascii="宋体" w:eastAsia="宋体" w:hAnsi="宋体" w:cs="宋体" w:hint="eastAsia"/>
                <w:color w:val="000000"/>
                <w:sz w:val="24"/>
                <w:szCs w:val="24"/>
                <w:lang w:eastAsia="zh-CN" w:bidi="ar-SA"/>
              </w:rPr>
              <w:t>6</w:t>
            </w:r>
          </w:p>
        </w:tc>
        <w:tc>
          <w:tcPr>
            <w:tcW w:w="102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周文</w:t>
            </w:r>
          </w:p>
        </w:tc>
        <w:tc>
          <w:tcPr>
            <w:tcW w:w="1517"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175071212</w:t>
            </w:r>
          </w:p>
        </w:tc>
        <w:tc>
          <w:tcPr>
            <w:tcW w:w="1353" w:type="dxa"/>
            <w:tcBorders>
              <w:top w:val="nil"/>
              <w:left w:val="nil"/>
              <w:bottom w:val="single" w:sz="4"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4"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r w:rsidR="005E7C85" w:rsidRPr="00D06DC7" w:rsidTr="005C118D">
        <w:trPr>
          <w:trHeight w:val="402"/>
        </w:trPr>
        <w:tc>
          <w:tcPr>
            <w:tcW w:w="694" w:type="dxa"/>
            <w:tcBorders>
              <w:top w:val="nil"/>
              <w:left w:val="single" w:sz="8" w:space="0" w:color="auto"/>
              <w:bottom w:val="single" w:sz="8" w:space="0" w:color="auto"/>
              <w:right w:val="single" w:sz="4" w:space="0" w:color="auto"/>
            </w:tcBorders>
            <w:shd w:val="clear" w:color="auto" w:fill="auto"/>
            <w:noWrap/>
            <w:vAlign w:val="center"/>
            <w:hideMark/>
          </w:tcPr>
          <w:p w:rsidR="005E7C85" w:rsidRPr="00D06DC7" w:rsidRDefault="005E7C85" w:rsidP="005E7C85">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2</w:t>
            </w:r>
            <w:r>
              <w:rPr>
                <w:rFonts w:ascii="宋体" w:eastAsia="宋体" w:hAnsi="宋体" w:cs="宋体" w:hint="eastAsia"/>
                <w:color w:val="000000"/>
                <w:sz w:val="24"/>
                <w:szCs w:val="24"/>
                <w:lang w:eastAsia="zh-CN" w:bidi="ar-SA"/>
              </w:rPr>
              <w:t>7</w:t>
            </w:r>
          </w:p>
        </w:tc>
        <w:tc>
          <w:tcPr>
            <w:tcW w:w="1023" w:type="dxa"/>
            <w:tcBorders>
              <w:top w:val="nil"/>
              <w:left w:val="nil"/>
              <w:bottom w:val="single" w:sz="8"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宗彩霞</w:t>
            </w:r>
          </w:p>
        </w:tc>
        <w:tc>
          <w:tcPr>
            <w:tcW w:w="1517" w:type="dxa"/>
            <w:tcBorders>
              <w:top w:val="nil"/>
              <w:left w:val="nil"/>
              <w:bottom w:val="single" w:sz="8"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175071232</w:t>
            </w:r>
          </w:p>
        </w:tc>
        <w:tc>
          <w:tcPr>
            <w:tcW w:w="1353" w:type="dxa"/>
            <w:tcBorders>
              <w:top w:val="nil"/>
              <w:left w:val="nil"/>
              <w:bottom w:val="single" w:sz="8" w:space="0" w:color="auto"/>
              <w:right w:val="single" w:sz="4" w:space="0" w:color="auto"/>
            </w:tcBorders>
            <w:shd w:val="clear" w:color="auto" w:fill="auto"/>
            <w:noWrap/>
            <w:vAlign w:val="center"/>
            <w:hideMark/>
          </w:tcPr>
          <w:p w:rsidR="005E7C85" w:rsidRPr="00D06DC7" w:rsidRDefault="005E7C85" w:rsidP="00D06DC7">
            <w:pPr>
              <w:spacing w:after="0" w:line="240" w:lineRule="auto"/>
              <w:jc w:val="center"/>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A</w:t>
            </w:r>
          </w:p>
        </w:tc>
        <w:tc>
          <w:tcPr>
            <w:tcW w:w="1353" w:type="dxa"/>
            <w:tcBorders>
              <w:top w:val="nil"/>
              <w:left w:val="nil"/>
              <w:bottom w:val="single" w:sz="8" w:space="0" w:color="auto"/>
              <w:right w:val="single" w:sz="4" w:space="0" w:color="auto"/>
            </w:tcBorders>
            <w:shd w:val="clear" w:color="auto" w:fill="auto"/>
            <w:noWrap/>
            <w:hideMark/>
          </w:tcPr>
          <w:p w:rsidR="005E7C85" w:rsidRDefault="005E7C85" w:rsidP="005E7C85">
            <w:pPr>
              <w:jc w:val="center"/>
            </w:pPr>
            <w:r w:rsidRPr="00EE5A96">
              <w:rPr>
                <w:rFonts w:ascii="宋体" w:eastAsia="宋体" w:hAnsi="宋体" w:cs="宋体" w:hint="eastAsia"/>
                <w:color w:val="000000"/>
                <w:sz w:val="24"/>
                <w:szCs w:val="24"/>
                <w:lang w:eastAsia="zh-CN" w:bidi="ar-SA"/>
              </w:rPr>
              <w:t>6#303</w:t>
            </w:r>
          </w:p>
        </w:tc>
      </w:tr>
    </w:tbl>
    <w:p w:rsidR="002F1015" w:rsidRDefault="002F1015">
      <w:pPr>
        <w:rPr>
          <w:lang w:eastAsia="zh-CN"/>
        </w:rPr>
      </w:pPr>
    </w:p>
    <w:tbl>
      <w:tblPr>
        <w:tblW w:w="5967" w:type="dxa"/>
        <w:tblInd w:w="95" w:type="dxa"/>
        <w:tblLook w:val="04A0" w:firstRow="1" w:lastRow="0" w:firstColumn="1" w:lastColumn="0" w:noHBand="0" w:noVBand="1"/>
      </w:tblPr>
      <w:tblGrid>
        <w:gridCol w:w="643"/>
        <w:gridCol w:w="1149"/>
        <w:gridCol w:w="1482"/>
        <w:gridCol w:w="1275"/>
        <w:gridCol w:w="1418"/>
      </w:tblGrid>
      <w:tr w:rsidR="00D06DC7" w:rsidRPr="00D06DC7" w:rsidTr="00644143">
        <w:trPr>
          <w:trHeight w:val="780"/>
        </w:trPr>
        <w:tc>
          <w:tcPr>
            <w:tcW w:w="5967" w:type="dxa"/>
            <w:gridSpan w:val="5"/>
            <w:tcBorders>
              <w:top w:val="nil"/>
              <w:left w:val="nil"/>
              <w:bottom w:val="nil"/>
              <w:right w:val="nil"/>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b/>
                <w:bCs/>
                <w:color w:val="000000"/>
                <w:sz w:val="28"/>
                <w:szCs w:val="28"/>
                <w:lang w:eastAsia="zh-CN" w:bidi="ar-SA"/>
              </w:rPr>
            </w:pPr>
            <w:r w:rsidRPr="00D06DC7">
              <w:rPr>
                <w:rFonts w:ascii="宋体" w:eastAsia="宋体" w:hAnsi="宋体" w:cs="宋体" w:hint="eastAsia"/>
                <w:b/>
                <w:bCs/>
                <w:color w:val="000000"/>
                <w:sz w:val="28"/>
                <w:szCs w:val="28"/>
                <w:lang w:eastAsia="zh-CN" w:bidi="ar-SA"/>
              </w:rPr>
              <w:t>2018英语演讲比赛非专业组</w:t>
            </w:r>
          </w:p>
        </w:tc>
      </w:tr>
      <w:tr w:rsidR="00D06DC7" w:rsidRPr="00D06DC7" w:rsidTr="00644143">
        <w:trPr>
          <w:trHeight w:val="360"/>
        </w:trPr>
        <w:tc>
          <w:tcPr>
            <w:tcW w:w="6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序号</w:t>
            </w:r>
          </w:p>
        </w:tc>
        <w:tc>
          <w:tcPr>
            <w:tcW w:w="1149"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姓名</w:t>
            </w:r>
          </w:p>
        </w:tc>
        <w:tc>
          <w:tcPr>
            <w:tcW w:w="1482"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学号</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参赛类别</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D06DC7" w:rsidRPr="00D06DC7" w:rsidRDefault="00D06DC7" w:rsidP="00644143">
            <w:pPr>
              <w:spacing w:after="0" w:line="240" w:lineRule="auto"/>
              <w:rPr>
                <w:rFonts w:ascii="宋体" w:eastAsia="宋体" w:hAnsi="宋体" w:cs="宋体"/>
                <w:color w:val="000000"/>
                <w:sz w:val="24"/>
                <w:szCs w:val="24"/>
                <w:lang w:eastAsia="zh-CN" w:bidi="ar-SA"/>
              </w:rPr>
            </w:pPr>
            <w:r w:rsidRPr="00D06DC7">
              <w:rPr>
                <w:rFonts w:ascii="宋体" w:eastAsia="宋体" w:hAnsi="宋体" w:cs="宋体" w:hint="eastAsia"/>
                <w:color w:val="000000"/>
                <w:sz w:val="24"/>
                <w:szCs w:val="24"/>
                <w:lang w:eastAsia="zh-CN" w:bidi="ar-SA"/>
              </w:rPr>
              <w:t>比赛</w:t>
            </w:r>
            <w:r w:rsidR="00644143">
              <w:rPr>
                <w:rFonts w:ascii="宋体" w:eastAsia="宋体" w:hAnsi="宋体" w:cs="宋体" w:hint="eastAsia"/>
                <w:color w:val="000000"/>
                <w:sz w:val="24"/>
                <w:szCs w:val="24"/>
                <w:lang w:eastAsia="zh-CN" w:bidi="ar-SA"/>
              </w:rPr>
              <w:t>场地</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曹雯</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175023109</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曾旺霞</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175031236</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邓雪琪</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175044225</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4</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杜光辉</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175014228</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5</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杜沛瑶</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165061124</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范鹏啸</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175011215</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7</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方恬</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18071217</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8</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高倩</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18072503</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9</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谷晓</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18071231</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10</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何馥杏</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165032126</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11</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何霞</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18051335</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12</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黄小珊</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18074202</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13</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回佳玥</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18073138</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14</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劳金换</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175026138</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15</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雷茵宁</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175042144</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16</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李芯</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175052527</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林莹</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175051246</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凌依玲</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175012120</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19</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刘洋</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18092112</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20</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刘盈池</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175033226</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21</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陆冰霜</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175062228</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lastRenderedPageBreak/>
              <w:t>22</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罗茜雯</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175044112</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23</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吕姝瑶</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18072541</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24</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马卓睿</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18073113</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25</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马梓洋</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175031328</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26</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倪汤雪</w:t>
            </w:r>
            <w:proofErr w:type="gramStart"/>
            <w:r w:rsidRPr="00D06DC7">
              <w:rPr>
                <w:rFonts w:ascii="宋体" w:eastAsia="宋体" w:hAnsi="宋体" w:cs="宋体" w:hint="eastAsia"/>
                <w:color w:val="000000"/>
                <w:lang w:eastAsia="zh-CN" w:bidi="ar-SA"/>
              </w:rPr>
              <w:t>蕊</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175016114</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27</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欧阳兵</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18091221</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28</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庞若宇</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18071237</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29</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彭清</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165054135</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30</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任净</w:t>
            </w:r>
            <w:proofErr w:type="gramStart"/>
            <w:r w:rsidRPr="00D06DC7">
              <w:rPr>
                <w:rFonts w:ascii="宋体" w:eastAsia="宋体" w:hAnsi="宋体" w:cs="宋体" w:hint="eastAsia"/>
                <w:color w:val="000000"/>
                <w:lang w:eastAsia="zh-CN" w:bidi="ar-SA"/>
              </w:rPr>
              <w:t>净</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175054109</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31</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任媛媛</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18071221</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32</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施惠文</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175063122</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33</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孙士茹</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18074203</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34</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孙</w:t>
            </w:r>
            <w:proofErr w:type="gramStart"/>
            <w:r w:rsidRPr="00D06DC7">
              <w:rPr>
                <w:rFonts w:ascii="宋体" w:eastAsia="宋体" w:hAnsi="宋体" w:cs="宋体" w:hint="eastAsia"/>
                <w:color w:val="000000"/>
                <w:lang w:eastAsia="zh-CN" w:bidi="ar-SA"/>
              </w:rPr>
              <w:t>嶄</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175016104</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35</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唐昭琪</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18091214</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36</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汪贾林</w:t>
            </w:r>
            <w:proofErr w:type="gramEnd"/>
            <w:r w:rsidRPr="00D06DC7">
              <w:rPr>
                <w:rFonts w:ascii="宋体" w:eastAsia="宋体" w:hAnsi="宋体" w:cs="宋体" w:hint="eastAsia"/>
                <w:color w:val="000000"/>
                <w:lang w:eastAsia="zh-CN" w:bidi="ar-SA"/>
              </w:rPr>
              <w:t>青</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18064104</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37</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王慧超</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175053226</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38</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王慧平</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175061102</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39</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王美莹</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175062243</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40</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王雪源</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18072502</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41</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王圆圆</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175041128</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42</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向明珠</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165053111</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43</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proofErr w:type="gramStart"/>
            <w:r w:rsidRPr="00D06DC7">
              <w:rPr>
                <w:rFonts w:ascii="宋体" w:eastAsia="宋体" w:hAnsi="宋体" w:cs="宋体" w:hint="eastAsia"/>
                <w:color w:val="000000"/>
                <w:lang w:eastAsia="zh-CN" w:bidi="ar-SA"/>
              </w:rPr>
              <w:t>肖何莎</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175042303</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44</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肖鸿杰</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175011124</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45</w:t>
            </w:r>
          </w:p>
        </w:tc>
        <w:tc>
          <w:tcPr>
            <w:tcW w:w="1149"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谢婉清</w:t>
            </w:r>
          </w:p>
        </w:tc>
        <w:tc>
          <w:tcPr>
            <w:tcW w:w="1482"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175044222</w:t>
            </w:r>
          </w:p>
        </w:tc>
        <w:tc>
          <w:tcPr>
            <w:tcW w:w="1275"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B</w:t>
            </w:r>
          </w:p>
        </w:tc>
        <w:tc>
          <w:tcPr>
            <w:tcW w:w="1418" w:type="dxa"/>
            <w:tcBorders>
              <w:top w:val="nil"/>
              <w:left w:val="nil"/>
              <w:bottom w:val="single" w:sz="4" w:space="0" w:color="auto"/>
              <w:right w:val="single" w:sz="4" w:space="0" w:color="auto"/>
            </w:tcBorders>
            <w:shd w:val="clear" w:color="auto" w:fill="auto"/>
            <w:noWrap/>
            <w:vAlign w:val="center"/>
            <w:hideMark/>
          </w:tcPr>
          <w:p w:rsidR="00D06DC7" w:rsidRPr="00D06DC7" w:rsidRDefault="00D06DC7" w:rsidP="00D06DC7">
            <w:pPr>
              <w:spacing w:after="0" w:line="240" w:lineRule="auto"/>
              <w:jc w:val="center"/>
              <w:rPr>
                <w:rFonts w:ascii="宋体" w:eastAsia="宋体" w:hAnsi="宋体" w:cs="宋体"/>
                <w:color w:val="000000"/>
                <w:lang w:eastAsia="zh-CN" w:bidi="ar-SA"/>
              </w:rPr>
            </w:pPr>
            <w:r w:rsidRPr="00D06DC7">
              <w:rPr>
                <w:rFonts w:ascii="宋体" w:eastAsia="宋体" w:hAnsi="宋体" w:cs="宋体" w:hint="eastAsia"/>
                <w:color w:val="000000"/>
                <w:lang w:eastAsia="zh-CN" w:bidi="ar-SA"/>
              </w:rPr>
              <w:t>6#304</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46</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邢玉静</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175026121</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47</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许艺炜</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175026120</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48</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杨晓雨</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18073112</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49</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张爱博</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165015112</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50</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张贝</w:t>
            </w:r>
            <w:proofErr w:type="gramStart"/>
            <w:r w:rsidRPr="00D06DC7">
              <w:rPr>
                <w:rFonts w:ascii="宋体" w:eastAsia="宋体" w:hAnsi="宋体" w:cs="宋体" w:hint="eastAsia"/>
                <w:lang w:eastAsia="zh-CN" w:bidi="ar-SA"/>
              </w:rPr>
              <w:t>贝</w:t>
            </w:r>
            <w:proofErr w:type="gramEnd"/>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165054215</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51</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proofErr w:type="gramStart"/>
            <w:r w:rsidRPr="00D06DC7">
              <w:rPr>
                <w:rFonts w:ascii="宋体" w:eastAsia="宋体" w:hAnsi="宋体" w:cs="宋体" w:hint="eastAsia"/>
                <w:lang w:eastAsia="zh-CN" w:bidi="ar-SA"/>
              </w:rPr>
              <w:t>张佳宜</w:t>
            </w:r>
            <w:proofErr w:type="gramEnd"/>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18072512</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52</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张兰</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18073105</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53</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张新新</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175023201</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54</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张馨妤</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18063243</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55</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张雨竹</w:t>
            </w:r>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18072539</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56</w:t>
            </w:r>
          </w:p>
        </w:tc>
        <w:tc>
          <w:tcPr>
            <w:tcW w:w="1149"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proofErr w:type="gramStart"/>
            <w:r w:rsidRPr="00D06DC7">
              <w:rPr>
                <w:rFonts w:ascii="宋体" w:eastAsia="宋体" w:hAnsi="宋体" w:cs="宋体" w:hint="eastAsia"/>
                <w:lang w:eastAsia="zh-CN" w:bidi="ar-SA"/>
              </w:rPr>
              <w:t>赵雅慧</w:t>
            </w:r>
            <w:proofErr w:type="gramEnd"/>
          </w:p>
        </w:tc>
        <w:tc>
          <w:tcPr>
            <w:tcW w:w="1482"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165051211</w:t>
            </w:r>
          </w:p>
        </w:tc>
        <w:tc>
          <w:tcPr>
            <w:tcW w:w="1275"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4"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r w:rsidR="00D06DC7" w:rsidRPr="00D06DC7" w:rsidTr="00644143">
        <w:trPr>
          <w:trHeight w:val="360"/>
        </w:trPr>
        <w:tc>
          <w:tcPr>
            <w:tcW w:w="643" w:type="dxa"/>
            <w:tcBorders>
              <w:top w:val="nil"/>
              <w:left w:val="single" w:sz="8" w:space="0" w:color="auto"/>
              <w:bottom w:val="single" w:sz="8"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57</w:t>
            </w:r>
          </w:p>
        </w:tc>
        <w:tc>
          <w:tcPr>
            <w:tcW w:w="1149" w:type="dxa"/>
            <w:tcBorders>
              <w:top w:val="nil"/>
              <w:left w:val="nil"/>
              <w:bottom w:val="single" w:sz="8"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周雨薇</w:t>
            </w:r>
          </w:p>
        </w:tc>
        <w:tc>
          <w:tcPr>
            <w:tcW w:w="1482" w:type="dxa"/>
            <w:tcBorders>
              <w:top w:val="nil"/>
              <w:left w:val="nil"/>
              <w:bottom w:val="single" w:sz="8"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18073121</w:t>
            </w:r>
          </w:p>
        </w:tc>
        <w:tc>
          <w:tcPr>
            <w:tcW w:w="1275" w:type="dxa"/>
            <w:tcBorders>
              <w:top w:val="nil"/>
              <w:left w:val="nil"/>
              <w:bottom w:val="single" w:sz="8"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B</w:t>
            </w:r>
          </w:p>
        </w:tc>
        <w:tc>
          <w:tcPr>
            <w:tcW w:w="1418" w:type="dxa"/>
            <w:tcBorders>
              <w:top w:val="nil"/>
              <w:left w:val="nil"/>
              <w:bottom w:val="single" w:sz="8" w:space="0" w:color="auto"/>
              <w:right w:val="single" w:sz="4" w:space="0" w:color="auto"/>
            </w:tcBorders>
            <w:shd w:val="clear" w:color="000000" w:fill="FCD5B4"/>
            <w:noWrap/>
            <w:vAlign w:val="center"/>
            <w:hideMark/>
          </w:tcPr>
          <w:p w:rsidR="00D06DC7" w:rsidRPr="00D06DC7" w:rsidRDefault="00D06DC7" w:rsidP="00D06DC7">
            <w:pPr>
              <w:spacing w:after="0" w:line="240" w:lineRule="auto"/>
              <w:jc w:val="center"/>
              <w:rPr>
                <w:rFonts w:ascii="宋体" w:eastAsia="宋体" w:hAnsi="宋体" w:cs="宋体"/>
                <w:lang w:eastAsia="zh-CN" w:bidi="ar-SA"/>
              </w:rPr>
            </w:pPr>
            <w:r w:rsidRPr="00D06DC7">
              <w:rPr>
                <w:rFonts w:ascii="宋体" w:eastAsia="宋体" w:hAnsi="宋体" w:cs="宋体" w:hint="eastAsia"/>
                <w:lang w:eastAsia="zh-CN" w:bidi="ar-SA"/>
              </w:rPr>
              <w:t>6#303</w:t>
            </w:r>
          </w:p>
        </w:tc>
      </w:tr>
    </w:tbl>
    <w:p w:rsidR="00D06DC7" w:rsidRPr="009779A2" w:rsidRDefault="00D06DC7">
      <w:pPr>
        <w:rPr>
          <w:lang w:eastAsia="zh-CN"/>
        </w:rPr>
      </w:pPr>
      <w:bookmarkStart w:id="0" w:name="_GoBack"/>
      <w:bookmarkEnd w:id="0"/>
    </w:p>
    <w:sectPr w:rsidR="00D06DC7" w:rsidRPr="009779A2" w:rsidSect="005E2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09" w:rsidRDefault="00F94309" w:rsidP="00D06DC7">
      <w:pPr>
        <w:spacing w:after="0" w:line="240" w:lineRule="auto"/>
      </w:pPr>
      <w:r>
        <w:separator/>
      </w:r>
    </w:p>
  </w:endnote>
  <w:endnote w:type="continuationSeparator" w:id="0">
    <w:p w:rsidR="00F94309" w:rsidRDefault="00F94309" w:rsidP="00D0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09" w:rsidRDefault="00F94309" w:rsidP="00D06DC7">
      <w:pPr>
        <w:spacing w:after="0" w:line="240" w:lineRule="auto"/>
      </w:pPr>
      <w:r>
        <w:separator/>
      </w:r>
    </w:p>
  </w:footnote>
  <w:footnote w:type="continuationSeparator" w:id="0">
    <w:p w:rsidR="00F94309" w:rsidRDefault="00F94309" w:rsidP="00D06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79A2"/>
    <w:rsid w:val="00081AC8"/>
    <w:rsid w:val="002C7E9F"/>
    <w:rsid w:val="002F1015"/>
    <w:rsid w:val="004431EB"/>
    <w:rsid w:val="005E25B5"/>
    <w:rsid w:val="005E7C85"/>
    <w:rsid w:val="00644143"/>
    <w:rsid w:val="0089731A"/>
    <w:rsid w:val="00905D57"/>
    <w:rsid w:val="009779A2"/>
    <w:rsid w:val="00C3658C"/>
    <w:rsid w:val="00D06DC7"/>
    <w:rsid w:val="00F9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8C"/>
  </w:style>
  <w:style w:type="paragraph" w:styleId="1">
    <w:name w:val="heading 1"/>
    <w:basedOn w:val="a"/>
    <w:next w:val="a"/>
    <w:link w:val="1Char"/>
    <w:uiPriority w:val="9"/>
    <w:qFormat/>
    <w:rsid w:val="00C3658C"/>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C3658C"/>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C3658C"/>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C3658C"/>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C3658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C365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C3658C"/>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C3658C"/>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C3658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658C"/>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C3658C"/>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C3658C"/>
    <w:rPr>
      <w:rFonts w:asciiTheme="majorHAnsi" w:eastAsiaTheme="majorEastAsia" w:hAnsiTheme="majorHAnsi" w:cstheme="majorBidi"/>
      <w:b/>
      <w:bCs/>
    </w:rPr>
  </w:style>
  <w:style w:type="character" w:customStyle="1" w:styleId="4Char">
    <w:name w:val="标题 4 Char"/>
    <w:basedOn w:val="a0"/>
    <w:link w:val="4"/>
    <w:uiPriority w:val="9"/>
    <w:semiHidden/>
    <w:rsid w:val="00C3658C"/>
    <w:rPr>
      <w:rFonts w:asciiTheme="majorHAnsi" w:eastAsiaTheme="majorEastAsia" w:hAnsiTheme="majorHAnsi" w:cstheme="majorBidi"/>
      <w:b/>
      <w:bCs/>
      <w:i/>
      <w:iCs/>
    </w:rPr>
  </w:style>
  <w:style w:type="character" w:customStyle="1" w:styleId="5Char">
    <w:name w:val="标题 5 Char"/>
    <w:basedOn w:val="a0"/>
    <w:link w:val="5"/>
    <w:uiPriority w:val="9"/>
    <w:semiHidden/>
    <w:rsid w:val="00C3658C"/>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C3658C"/>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C3658C"/>
    <w:rPr>
      <w:rFonts w:asciiTheme="majorHAnsi" w:eastAsiaTheme="majorEastAsia" w:hAnsiTheme="majorHAnsi" w:cstheme="majorBidi"/>
      <w:i/>
      <w:iCs/>
    </w:rPr>
  </w:style>
  <w:style w:type="character" w:customStyle="1" w:styleId="8Char">
    <w:name w:val="标题 8 Char"/>
    <w:basedOn w:val="a0"/>
    <w:link w:val="8"/>
    <w:uiPriority w:val="9"/>
    <w:semiHidden/>
    <w:rsid w:val="00C3658C"/>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C3658C"/>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C365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标题 Char"/>
    <w:basedOn w:val="a0"/>
    <w:link w:val="a3"/>
    <w:uiPriority w:val="10"/>
    <w:rsid w:val="00C3658C"/>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C3658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0"/>
    <w:link w:val="a4"/>
    <w:uiPriority w:val="11"/>
    <w:rsid w:val="00C3658C"/>
    <w:rPr>
      <w:rFonts w:asciiTheme="majorHAnsi" w:eastAsiaTheme="majorEastAsia" w:hAnsiTheme="majorHAnsi" w:cstheme="majorBidi"/>
      <w:i/>
      <w:iCs/>
      <w:spacing w:val="13"/>
      <w:sz w:val="24"/>
      <w:szCs w:val="24"/>
    </w:rPr>
  </w:style>
  <w:style w:type="character" w:styleId="a5">
    <w:name w:val="Strong"/>
    <w:uiPriority w:val="22"/>
    <w:qFormat/>
    <w:rsid w:val="00C3658C"/>
    <w:rPr>
      <w:b/>
      <w:bCs/>
    </w:rPr>
  </w:style>
  <w:style w:type="character" w:styleId="a6">
    <w:name w:val="Emphasis"/>
    <w:uiPriority w:val="20"/>
    <w:qFormat/>
    <w:rsid w:val="00C3658C"/>
    <w:rPr>
      <w:b/>
      <w:bCs/>
      <w:i/>
      <w:iCs/>
      <w:spacing w:val="10"/>
      <w:bdr w:val="none" w:sz="0" w:space="0" w:color="auto"/>
      <w:shd w:val="clear" w:color="auto" w:fill="auto"/>
    </w:rPr>
  </w:style>
  <w:style w:type="paragraph" w:styleId="a7">
    <w:name w:val="No Spacing"/>
    <w:basedOn w:val="a"/>
    <w:uiPriority w:val="1"/>
    <w:qFormat/>
    <w:rsid w:val="00C3658C"/>
    <w:pPr>
      <w:spacing w:after="0" w:line="240" w:lineRule="auto"/>
    </w:pPr>
  </w:style>
  <w:style w:type="paragraph" w:styleId="a8">
    <w:name w:val="List Paragraph"/>
    <w:basedOn w:val="a"/>
    <w:uiPriority w:val="34"/>
    <w:qFormat/>
    <w:rsid w:val="00C3658C"/>
    <w:pPr>
      <w:ind w:left="720"/>
      <w:contextualSpacing/>
    </w:pPr>
  </w:style>
  <w:style w:type="paragraph" w:styleId="a9">
    <w:name w:val="Quote"/>
    <w:basedOn w:val="a"/>
    <w:next w:val="a"/>
    <w:link w:val="Char1"/>
    <w:uiPriority w:val="29"/>
    <w:qFormat/>
    <w:rsid w:val="00C3658C"/>
    <w:pPr>
      <w:spacing w:before="200" w:after="0"/>
      <w:ind w:left="360" w:right="360"/>
    </w:pPr>
    <w:rPr>
      <w:i/>
      <w:iCs/>
    </w:rPr>
  </w:style>
  <w:style w:type="character" w:customStyle="1" w:styleId="Char1">
    <w:name w:val="引用 Char"/>
    <w:basedOn w:val="a0"/>
    <w:link w:val="a9"/>
    <w:uiPriority w:val="29"/>
    <w:rsid w:val="00C3658C"/>
    <w:rPr>
      <w:i/>
      <w:iCs/>
    </w:rPr>
  </w:style>
  <w:style w:type="paragraph" w:styleId="aa">
    <w:name w:val="Intense Quote"/>
    <w:basedOn w:val="a"/>
    <w:next w:val="a"/>
    <w:link w:val="Char2"/>
    <w:uiPriority w:val="30"/>
    <w:qFormat/>
    <w:rsid w:val="00C3658C"/>
    <w:pPr>
      <w:pBdr>
        <w:bottom w:val="single" w:sz="4" w:space="1" w:color="auto"/>
      </w:pBdr>
      <w:spacing w:before="200" w:after="280"/>
      <w:ind w:left="1008" w:right="1152"/>
      <w:jc w:val="both"/>
    </w:pPr>
    <w:rPr>
      <w:b/>
      <w:bCs/>
      <w:i/>
      <w:iCs/>
    </w:rPr>
  </w:style>
  <w:style w:type="character" w:customStyle="1" w:styleId="Char2">
    <w:name w:val="明显引用 Char"/>
    <w:basedOn w:val="a0"/>
    <w:link w:val="aa"/>
    <w:uiPriority w:val="30"/>
    <w:rsid w:val="00C3658C"/>
    <w:rPr>
      <w:b/>
      <w:bCs/>
      <w:i/>
      <w:iCs/>
    </w:rPr>
  </w:style>
  <w:style w:type="character" w:styleId="ab">
    <w:name w:val="Subtle Emphasis"/>
    <w:uiPriority w:val="19"/>
    <w:qFormat/>
    <w:rsid w:val="00C3658C"/>
    <w:rPr>
      <w:i/>
      <w:iCs/>
    </w:rPr>
  </w:style>
  <w:style w:type="character" w:styleId="ac">
    <w:name w:val="Intense Emphasis"/>
    <w:uiPriority w:val="21"/>
    <w:qFormat/>
    <w:rsid w:val="00C3658C"/>
    <w:rPr>
      <w:b/>
      <w:bCs/>
    </w:rPr>
  </w:style>
  <w:style w:type="character" w:styleId="ad">
    <w:name w:val="Subtle Reference"/>
    <w:uiPriority w:val="31"/>
    <w:qFormat/>
    <w:rsid w:val="00C3658C"/>
    <w:rPr>
      <w:smallCaps/>
    </w:rPr>
  </w:style>
  <w:style w:type="character" w:styleId="ae">
    <w:name w:val="Intense Reference"/>
    <w:uiPriority w:val="32"/>
    <w:qFormat/>
    <w:rsid w:val="00C3658C"/>
    <w:rPr>
      <w:smallCaps/>
      <w:spacing w:val="5"/>
      <w:u w:val="single"/>
    </w:rPr>
  </w:style>
  <w:style w:type="character" w:styleId="af">
    <w:name w:val="Book Title"/>
    <w:uiPriority w:val="33"/>
    <w:qFormat/>
    <w:rsid w:val="00C3658C"/>
    <w:rPr>
      <w:i/>
      <w:iCs/>
      <w:smallCaps/>
      <w:spacing w:val="5"/>
    </w:rPr>
  </w:style>
  <w:style w:type="paragraph" w:styleId="TOC">
    <w:name w:val="TOC Heading"/>
    <w:basedOn w:val="1"/>
    <w:next w:val="a"/>
    <w:uiPriority w:val="39"/>
    <w:semiHidden/>
    <w:unhideWhenUsed/>
    <w:qFormat/>
    <w:rsid w:val="00C3658C"/>
    <w:pPr>
      <w:outlineLvl w:val="9"/>
    </w:pPr>
  </w:style>
  <w:style w:type="paragraph" w:styleId="af0">
    <w:name w:val="header"/>
    <w:basedOn w:val="a"/>
    <w:link w:val="Char3"/>
    <w:uiPriority w:val="99"/>
    <w:unhideWhenUsed/>
    <w:rsid w:val="00D06DC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0"/>
    <w:uiPriority w:val="99"/>
    <w:rsid w:val="00D06DC7"/>
    <w:rPr>
      <w:sz w:val="18"/>
      <w:szCs w:val="18"/>
    </w:rPr>
  </w:style>
  <w:style w:type="paragraph" w:styleId="af1">
    <w:name w:val="footer"/>
    <w:basedOn w:val="a"/>
    <w:link w:val="Char4"/>
    <w:uiPriority w:val="99"/>
    <w:unhideWhenUsed/>
    <w:rsid w:val="00D06DC7"/>
    <w:pPr>
      <w:tabs>
        <w:tab w:val="center" w:pos="4153"/>
        <w:tab w:val="right" w:pos="8306"/>
      </w:tabs>
      <w:snapToGrid w:val="0"/>
      <w:spacing w:line="240" w:lineRule="auto"/>
    </w:pPr>
    <w:rPr>
      <w:sz w:val="18"/>
      <w:szCs w:val="18"/>
    </w:rPr>
  </w:style>
  <w:style w:type="character" w:customStyle="1" w:styleId="Char4">
    <w:name w:val="页脚 Char"/>
    <w:basedOn w:val="a0"/>
    <w:link w:val="af1"/>
    <w:uiPriority w:val="99"/>
    <w:rsid w:val="00D06D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64712">
      <w:bodyDiv w:val="1"/>
      <w:marLeft w:val="0"/>
      <w:marRight w:val="0"/>
      <w:marTop w:val="0"/>
      <w:marBottom w:val="0"/>
      <w:divBdr>
        <w:top w:val="none" w:sz="0" w:space="0" w:color="auto"/>
        <w:left w:val="none" w:sz="0" w:space="0" w:color="auto"/>
        <w:bottom w:val="none" w:sz="0" w:space="0" w:color="auto"/>
        <w:right w:val="none" w:sz="0" w:space="0" w:color="auto"/>
      </w:divBdr>
    </w:div>
    <w:div w:id="13196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 lee</dc:creator>
  <cp:lastModifiedBy>Administrator</cp:lastModifiedBy>
  <cp:revision>9</cp:revision>
  <dcterms:created xsi:type="dcterms:W3CDTF">2018-10-08T13:28:00Z</dcterms:created>
  <dcterms:modified xsi:type="dcterms:W3CDTF">2018-10-09T00:42:00Z</dcterms:modified>
</cp:coreProperties>
</file>